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044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444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Clark Amanda</w:t>
              </w:r>
            </w:hyperlink>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Dine Brands Global,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04/10/2026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WEST WALNUT STREET</w:t>
            </w:r>
          </w:p>
        </w:tc>
        <w:tc>
          <w:tcPr>
            <w:tcW w:w="136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5TH FLOOR</w:t>
            </w:r>
          </w:p>
        </w:tc>
        <w:tc>
          <w:tcPr>
            <w:tcW w:w="1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PASADENA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91103</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04/10/2026</w:t>
            </w:r>
          </w:p>
        </w:tc>
        <w:tc>
          <w:tcPr>
            <w:tcW w:w="110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23.95</w:t>
            </w: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23.95</w:t>
            </w: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3,279.95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Equivalent</w:t>
      </w:r>
    </w:p>
    <w:p>
      <w:pPr>
        <w:ind w:left="80"/>
        <w:spacing w:after="0"/>
        <w:rPr>
          <w:sz w:val="20"/>
          <w:szCs w:val="20"/>
          <w:color w:val="auto"/>
        </w:rPr>
      </w:pPr>
      <w:r>
        <w:rPr>
          <w:rFonts w:ascii="Times New Roman" w:cs="Times New Roman" w:eastAsia="Times New Roman" w:hAnsi="Times New Roman"/>
          <w:sz w:val="13"/>
          <w:szCs w:val="13"/>
          <w:color w:val="0000FF"/>
        </w:rPr>
        <w:t>Rights)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dividend equivalent right is the economic equivalent of one share of common stock.</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Christine K. 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62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Amanda</w:t>
      </w:r>
      <w:r>
        <w:rPr>
          <w:sz w:val="20"/>
          <w:szCs w:val="20"/>
          <w:color w:val="auto"/>
        </w:rPr>
        <w:tab/>
      </w:r>
      <w:r>
        <w:rPr>
          <w:rFonts w:ascii="Times New Roman" w:cs="Times New Roman" w:eastAsia="Times New Roman" w:hAnsi="Times New Roman"/>
          <w:sz w:val="16"/>
          <w:szCs w:val="16"/>
          <w:color w:val="0000FF"/>
        </w:rPr>
        <w:t>04/14/2026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38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3297" TargetMode="External"/><Relationship Id="rId14" Type="http://schemas.openxmlformats.org/officeDocument/2006/relationships/hyperlink" Target="http://www.sec.gov/cgi-bin/browse-edgar?action=getcompany&amp;CIK=00000497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2026-04-14T16:07:47Z</dcterms:created>
  <dcterms:modified xsi:type="dcterms:W3CDTF">2026-04-14T16:07:47Z</dcterms:modified>
</cp:coreProperties>
</file>